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D08" w:rsidRPr="00B27D08" w:rsidRDefault="00B27D08" w:rsidP="00B27D08">
      <w:pPr>
        <w:pStyle w:val="NoSpacing"/>
        <w:jc w:val="both"/>
        <w:rPr>
          <w:rFonts w:ascii="Times New Roman" w:hAnsi="Times New Roman"/>
          <w:b/>
          <w:sz w:val="26"/>
          <w:szCs w:val="26"/>
        </w:rPr>
      </w:pPr>
      <w:r w:rsidRPr="00B27D08">
        <w:rPr>
          <w:rFonts w:ascii="Times New Roman" w:hAnsi="Times New Roman"/>
          <w:b/>
          <w:sz w:val="26"/>
          <w:szCs w:val="26"/>
        </w:rPr>
        <w:t xml:space="preserve">   UBND HUYỆN BÌNH CHÁNH      CỘNG HÒA XÃ HỘI CHỦ NGHĨA VIỆT NAM </w:t>
      </w:r>
    </w:p>
    <w:p w:rsidR="00B27D08" w:rsidRPr="00B27D08" w:rsidRDefault="00B27D08" w:rsidP="00B27D08">
      <w:pPr>
        <w:pStyle w:val="NoSpacing"/>
        <w:jc w:val="both"/>
        <w:rPr>
          <w:rFonts w:ascii="Times New Roman" w:hAnsi="Times New Roman"/>
          <w:b/>
          <w:sz w:val="26"/>
          <w:szCs w:val="26"/>
        </w:rPr>
      </w:pPr>
      <w:r w:rsidRPr="00B27D08">
        <w:rPr>
          <w:rFonts w:ascii="Times New Roman" w:hAnsi="Times New Roman"/>
          <w:b/>
          <w:sz w:val="26"/>
          <w:szCs w:val="26"/>
        </w:rPr>
        <w:t xml:space="preserve">PHÒNG GIÁO DỤC VÀ ĐÀO TẠO                 </w:t>
      </w:r>
      <w:r w:rsidRPr="00B27D08">
        <w:rPr>
          <w:rFonts w:ascii="Times New Roman" w:hAnsi="Times New Roman"/>
          <w:b/>
          <w:sz w:val="26"/>
          <w:szCs w:val="26"/>
          <w:u w:val="single"/>
        </w:rPr>
        <w:t>Độc lập – Tự do – Hạnh phúc</w:t>
      </w:r>
    </w:p>
    <w:p w:rsidR="00B27D08" w:rsidRPr="00B27D08" w:rsidRDefault="006E2C4B" w:rsidP="00B27D08">
      <w:pPr>
        <w:pStyle w:val="NoSpacing"/>
        <w:jc w:val="both"/>
        <w:rPr>
          <w:rFonts w:ascii="Times New Roman" w:hAnsi="Times New Roman"/>
          <w:sz w:val="26"/>
          <w:szCs w:val="26"/>
        </w:rPr>
      </w:pPr>
      <w:r>
        <w:rPr>
          <w:rFonts w:ascii="Times New Roman" w:hAnsi="Times New Roman"/>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61.5pt;margin-top:5.35pt;width:68.25pt;height:0;z-index:251660288" o:connectortype="straight"/>
        </w:pict>
      </w:r>
    </w:p>
    <w:p w:rsidR="00B27D08" w:rsidRPr="00B27D08" w:rsidRDefault="00B27D08" w:rsidP="00B27D08">
      <w:pPr>
        <w:pStyle w:val="NoSpacing"/>
        <w:rPr>
          <w:rFonts w:ascii="Times New Roman" w:hAnsi="Times New Roman"/>
          <w:sz w:val="26"/>
          <w:szCs w:val="26"/>
        </w:rPr>
      </w:pPr>
      <w:r w:rsidRPr="00B27D08">
        <w:rPr>
          <w:rFonts w:ascii="Times New Roman" w:hAnsi="Times New Roman"/>
          <w:b/>
          <w:sz w:val="26"/>
          <w:szCs w:val="26"/>
        </w:rPr>
        <w:t xml:space="preserve">             </w:t>
      </w:r>
      <w:r w:rsidRPr="00B27D08">
        <w:rPr>
          <w:rFonts w:ascii="Times New Roman" w:hAnsi="Times New Roman"/>
          <w:sz w:val="26"/>
          <w:szCs w:val="26"/>
        </w:rPr>
        <w:t xml:space="preserve">Số:   </w:t>
      </w:r>
      <w:r w:rsidR="00E64913">
        <w:rPr>
          <w:rFonts w:ascii="Times New Roman" w:hAnsi="Times New Roman"/>
          <w:sz w:val="26"/>
          <w:szCs w:val="26"/>
        </w:rPr>
        <w:t xml:space="preserve">504  </w:t>
      </w:r>
      <w:r w:rsidRPr="00B27D08">
        <w:rPr>
          <w:rFonts w:ascii="Times New Roman" w:hAnsi="Times New Roman"/>
          <w:sz w:val="26"/>
          <w:szCs w:val="26"/>
        </w:rPr>
        <w:t xml:space="preserve"> /GDĐT</w:t>
      </w:r>
      <w:r w:rsidRPr="00B27D08">
        <w:rPr>
          <w:rFonts w:ascii="Times New Roman" w:hAnsi="Times New Roman"/>
          <w:sz w:val="26"/>
          <w:szCs w:val="26"/>
        </w:rPr>
        <w:tab/>
      </w:r>
      <w:r w:rsidRPr="00B27D08">
        <w:rPr>
          <w:rFonts w:ascii="Times New Roman" w:hAnsi="Times New Roman"/>
          <w:sz w:val="26"/>
          <w:szCs w:val="26"/>
        </w:rPr>
        <w:tab/>
        <w:t xml:space="preserve">      </w:t>
      </w:r>
      <w:r w:rsidRPr="00B27D08">
        <w:rPr>
          <w:rFonts w:ascii="Times New Roman" w:hAnsi="Times New Roman"/>
          <w:i/>
          <w:sz w:val="26"/>
          <w:szCs w:val="26"/>
        </w:rPr>
        <w:t xml:space="preserve">Bình Chánh, ngày </w:t>
      </w:r>
      <w:r w:rsidR="00472BF2">
        <w:rPr>
          <w:rFonts w:ascii="Times New Roman" w:hAnsi="Times New Roman"/>
          <w:i/>
          <w:sz w:val="26"/>
          <w:szCs w:val="26"/>
        </w:rPr>
        <w:t xml:space="preserve"> </w:t>
      </w:r>
      <w:r w:rsidR="008D5D23">
        <w:rPr>
          <w:rFonts w:ascii="Times New Roman" w:hAnsi="Times New Roman"/>
          <w:i/>
          <w:sz w:val="26"/>
          <w:szCs w:val="26"/>
        </w:rPr>
        <w:t xml:space="preserve">18 </w:t>
      </w:r>
      <w:r w:rsidR="00472BF2">
        <w:rPr>
          <w:rFonts w:ascii="Times New Roman" w:hAnsi="Times New Roman"/>
          <w:i/>
          <w:sz w:val="26"/>
          <w:szCs w:val="26"/>
        </w:rPr>
        <w:t xml:space="preserve"> tháng 04 </w:t>
      </w:r>
      <w:r w:rsidRPr="00B27D08">
        <w:rPr>
          <w:rFonts w:ascii="Times New Roman" w:hAnsi="Times New Roman"/>
          <w:i/>
          <w:sz w:val="26"/>
          <w:szCs w:val="26"/>
        </w:rPr>
        <w:t xml:space="preserve"> năm 201</w:t>
      </w:r>
      <w:r w:rsidR="00472BF2">
        <w:rPr>
          <w:rFonts w:ascii="Times New Roman" w:hAnsi="Times New Roman"/>
          <w:i/>
          <w:sz w:val="26"/>
          <w:szCs w:val="26"/>
        </w:rPr>
        <w:t>7</w:t>
      </w:r>
    </w:p>
    <w:tbl>
      <w:tblPr>
        <w:tblW w:w="10050" w:type="dxa"/>
        <w:jc w:val="center"/>
        <w:tblInd w:w="-174" w:type="dxa"/>
        <w:tblLook w:val="01E0" w:firstRow="1" w:lastRow="1" w:firstColumn="1" w:lastColumn="1" w:noHBand="0" w:noVBand="0"/>
      </w:tblPr>
      <w:tblGrid>
        <w:gridCol w:w="4223"/>
        <w:gridCol w:w="5827"/>
      </w:tblGrid>
      <w:tr w:rsidR="00B27D08" w:rsidRPr="00B27D08" w:rsidTr="00B27D08">
        <w:trPr>
          <w:trHeight w:val="330"/>
          <w:jc w:val="center"/>
        </w:trPr>
        <w:tc>
          <w:tcPr>
            <w:tcW w:w="4223" w:type="dxa"/>
            <w:vAlign w:val="center"/>
          </w:tcPr>
          <w:p w:rsidR="00B27D08" w:rsidRPr="00B27D08" w:rsidRDefault="00B27D08">
            <w:pPr>
              <w:spacing w:line="276" w:lineRule="auto"/>
              <w:ind w:right="-253"/>
              <w:jc w:val="center"/>
              <w:rPr>
                <w:rFonts w:ascii="Times New Roman" w:hAnsi="Times New Roman"/>
                <w:noProof/>
                <w:sz w:val="26"/>
                <w:szCs w:val="26"/>
              </w:rPr>
            </w:pPr>
          </w:p>
          <w:p w:rsidR="00B27D08" w:rsidRDefault="00B27D08" w:rsidP="00B27D08">
            <w:pPr>
              <w:spacing w:line="276" w:lineRule="auto"/>
              <w:ind w:right="-253"/>
              <w:jc w:val="center"/>
              <w:rPr>
                <w:rFonts w:ascii="Times New Roman" w:hAnsi="Times New Roman"/>
                <w:sz w:val="26"/>
                <w:szCs w:val="26"/>
              </w:rPr>
            </w:pPr>
            <w:r w:rsidRPr="00B27D08">
              <w:rPr>
                <w:rFonts w:ascii="Times New Roman" w:hAnsi="Times New Roman"/>
                <w:sz w:val="26"/>
                <w:szCs w:val="26"/>
              </w:rPr>
              <w:t xml:space="preserve">Về thực hiện </w:t>
            </w:r>
            <w:r>
              <w:rPr>
                <w:rFonts w:ascii="Times New Roman" w:hAnsi="Times New Roman"/>
                <w:sz w:val="26"/>
                <w:szCs w:val="26"/>
              </w:rPr>
              <w:t xml:space="preserve">Kế hoạch hành </w:t>
            </w:r>
            <w:r w:rsidR="00CA2C08">
              <w:rPr>
                <w:rFonts w:ascii="Times New Roman" w:hAnsi="Times New Roman"/>
                <w:sz w:val="26"/>
                <w:szCs w:val="26"/>
              </w:rPr>
              <w:t xml:space="preserve"> động </w:t>
            </w:r>
            <w:r>
              <w:rPr>
                <w:rFonts w:ascii="Times New Roman" w:hAnsi="Times New Roman"/>
                <w:sz w:val="26"/>
                <w:szCs w:val="26"/>
              </w:rPr>
              <w:t>phòng, chống dịch bệnh cúm A(H7N9</w:t>
            </w:r>
          </w:p>
          <w:p w:rsidR="00B27D08" w:rsidRPr="00B27D08" w:rsidRDefault="00B27D08" w:rsidP="00B27D08">
            <w:pPr>
              <w:spacing w:line="276" w:lineRule="auto"/>
              <w:ind w:right="-253"/>
              <w:jc w:val="center"/>
              <w:rPr>
                <w:rFonts w:ascii="Times New Roman" w:hAnsi="Times New Roman"/>
                <w:noProof/>
                <w:sz w:val="26"/>
                <w:szCs w:val="26"/>
              </w:rPr>
            </w:pPr>
            <w:r>
              <w:rPr>
                <w:rFonts w:ascii="Times New Roman" w:hAnsi="Times New Roman"/>
                <w:sz w:val="26"/>
                <w:szCs w:val="26"/>
              </w:rPr>
              <w:t>năm 2017</w:t>
            </w:r>
            <w:r w:rsidRPr="00B27D08">
              <w:rPr>
                <w:rFonts w:ascii="Times New Roman" w:hAnsi="Times New Roman"/>
                <w:sz w:val="26"/>
                <w:szCs w:val="26"/>
              </w:rPr>
              <w:t xml:space="preserve"> </w:t>
            </w:r>
          </w:p>
        </w:tc>
        <w:tc>
          <w:tcPr>
            <w:tcW w:w="5827" w:type="dxa"/>
            <w:vAlign w:val="center"/>
          </w:tcPr>
          <w:p w:rsidR="00B27D08" w:rsidRPr="00B27D08" w:rsidRDefault="00B27D08">
            <w:pPr>
              <w:spacing w:before="120" w:line="276" w:lineRule="auto"/>
              <w:ind w:left="-72"/>
              <w:jc w:val="right"/>
              <w:rPr>
                <w:rFonts w:ascii="Times New Roman" w:hAnsi="Times New Roman"/>
                <w:i/>
                <w:sz w:val="26"/>
                <w:szCs w:val="26"/>
              </w:rPr>
            </w:pPr>
          </w:p>
        </w:tc>
      </w:tr>
    </w:tbl>
    <w:p w:rsidR="00472BF2" w:rsidRDefault="00B27D08" w:rsidP="00B27D08">
      <w:pPr>
        <w:rPr>
          <w:rFonts w:ascii="Times New Roman" w:hAnsi="Times New Roman"/>
          <w:sz w:val="26"/>
          <w:szCs w:val="26"/>
        </w:rPr>
      </w:pPr>
      <w:r w:rsidRPr="00B27D08">
        <w:rPr>
          <w:rFonts w:ascii="Times New Roman" w:hAnsi="Times New Roman"/>
          <w:sz w:val="26"/>
          <w:szCs w:val="26"/>
        </w:rPr>
        <w:t xml:space="preserve">            </w:t>
      </w:r>
      <w:r>
        <w:rPr>
          <w:rFonts w:ascii="Times New Roman" w:hAnsi="Times New Roman"/>
          <w:sz w:val="26"/>
          <w:szCs w:val="26"/>
        </w:rPr>
        <w:t xml:space="preserve"> </w:t>
      </w:r>
    </w:p>
    <w:p w:rsidR="00B27D08" w:rsidRDefault="00472BF2" w:rsidP="00B27D08">
      <w:pPr>
        <w:rPr>
          <w:rFonts w:ascii="Times New Roman" w:hAnsi="Times New Roman"/>
        </w:rPr>
      </w:pPr>
      <w:r>
        <w:rPr>
          <w:rFonts w:ascii="Times New Roman" w:hAnsi="Times New Roman"/>
          <w:sz w:val="26"/>
          <w:szCs w:val="26"/>
        </w:rPr>
        <w:t xml:space="preserve">         </w:t>
      </w:r>
      <w:r w:rsidR="00B27D08">
        <w:rPr>
          <w:rFonts w:ascii="Times New Roman" w:hAnsi="Times New Roman"/>
          <w:sz w:val="26"/>
          <w:szCs w:val="26"/>
        </w:rPr>
        <w:t>Kính gửi:</w:t>
      </w:r>
      <w:r w:rsidR="00B27D08">
        <w:rPr>
          <w:rFonts w:ascii="Times New Roman" w:hAnsi="Times New Roman"/>
        </w:rPr>
        <w:t xml:space="preserve">          </w:t>
      </w:r>
    </w:p>
    <w:p w:rsidR="00B27D08" w:rsidRPr="00B27D08" w:rsidRDefault="00B27D08" w:rsidP="00B27D08">
      <w:pPr>
        <w:rPr>
          <w:sz w:val="28"/>
          <w:szCs w:val="28"/>
        </w:rPr>
      </w:pPr>
      <w:r>
        <w:rPr>
          <w:rFonts w:ascii="Times New Roman" w:hAnsi="Times New Roman"/>
        </w:rPr>
        <w:t xml:space="preserve">                           </w:t>
      </w:r>
      <w:r w:rsidRPr="00B27D08">
        <w:rPr>
          <w:rFonts w:ascii="Times New Roman" w:hAnsi="Times New Roman"/>
          <w:sz w:val="28"/>
          <w:szCs w:val="28"/>
        </w:rPr>
        <w:t>- Hiệu trưởng các trường MN, MG (CL – NCL), TH, THCS</w:t>
      </w:r>
      <w:r w:rsidRPr="00B27D08">
        <w:rPr>
          <w:sz w:val="28"/>
          <w:szCs w:val="28"/>
        </w:rPr>
        <w:t xml:space="preserve">                                   </w:t>
      </w:r>
    </w:p>
    <w:p w:rsidR="00B27D08" w:rsidRPr="00B27D08" w:rsidRDefault="00B27D08" w:rsidP="00B27D08">
      <w:pPr>
        <w:rPr>
          <w:rFonts w:ascii="Times New Roman" w:hAnsi="Times New Roman"/>
          <w:sz w:val="28"/>
          <w:szCs w:val="28"/>
        </w:rPr>
      </w:pPr>
      <w:r w:rsidRPr="00B27D08">
        <w:rPr>
          <w:rFonts w:ascii="Times New Roman" w:hAnsi="Times New Roman"/>
          <w:sz w:val="28"/>
          <w:szCs w:val="28"/>
        </w:rPr>
        <w:t xml:space="preserve">  </w:t>
      </w:r>
      <w:r>
        <w:rPr>
          <w:rFonts w:ascii="Times New Roman" w:hAnsi="Times New Roman"/>
          <w:sz w:val="28"/>
          <w:szCs w:val="28"/>
        </w:rPr>
        <w:t xml:space="preserve">                   </w:t>
      </w:r>
      <w:r w:rsidRPr="00B27D08">
        <w:rPr>
          <w:rFonts w:ascii="Times New Roman" w:hAnsi="Times New Roman"/>
          <w:sz w:val="28"/>
          <w:szCs w:val="28"/>
        </w:rPr>
        <w:t xml:space="preserve">  - Chủ các nhóm, lớp ngoài công lập trên địa bàn </w:t>
      </w:r>
    </w:p>
    <w:p w:rsidR="00B27D08" w:rsidRDefault="00B27D08" w:rsidP="00B27D08">
      <w:pPr>
        <w:ind w:firstLine="720"/>
        <w:jc w:val="both"/>
        <w:rPr>
          <w:rFonts w:ascii="Times New Roman" w:hAnsi="Times New Roman"/>
          <w:iCs/>
          <w:sz w:val="26"/>
          <w:szCs w:val="26"/>
        </w:rPr>
      </w:pPr>
      <w:bookmarkStart w:id="0" w:name="OLE_LINK1"/>
    </w:p>
    <w:p w:rsidR="00B27D08" w:rsidRPr="00B27D08" w:rsidRDefault="00B27D08" w:rsidP="00B27D08">
      <w:pPr>
        <w:ind w:firstLine="720"/>
        <w:jc w:val="both"/>
        <w:rPr>
          <w:rFonts w:ascii="Times New Roman" w:hAnsi="Times New Roman"/>
          <w:sz w:val="26"/>
          <w:szCs w:val="26"/>
        </w:rPr>
      </w:pPr>
      <w:r w:rsidRPr="00B27D08">
        <w:rPr>
          <w:rFonts w:ascii="Times New Roman" w:hAnsi="Times New Roman"/>
          <w:iCs/>
          <w:sz w:val="26"/>
          <w:szCs w:val="26"/>
        </w:rPr>
        <w:t xml:space="preserve">Thực hiện </w:t>
      </w:r>
      <w:bookmarkEnd w:id="0"/>
      <w:r w:rsidRPr="00B27D08">
        <w:rPr>
          <w:rFonts w:ascii="Times New Roman" w:hAnsi="Times New Roman"/>
          <w:iCs/>
          <w:sz w:val="26"/>
          <w:szCs w:val="26"/>
        </w:rPr>
        <w:t xml:space="preserve">Kế hoạch số </w:t>
      </w:r>
      <w:r>
        <w:rPr>
          <w:rFonts w:ascii="Times New Roman" w:hAnsi="Times New Roman"/>
          <w:iCs/>
          <w:sz w:val="26"/>
          <w:szCs w:val="26"/>
        </w:rPr>
        <w:t>1233</w:t>
      </w:r>
      <w:r w:rsidRPr="00B27D08">
        <w:rPr>
          <w:rFonts w:ascii="Times New Roman" w:hAnsi="Times New Roman"/>
          <w:iCs/>
          <w:sz w:val="26"/>
          <w:szCs w:val="26"/>
        </w:rPr>
        <w:t>/</w:t>
      </w:r>
      <w:r>
        <w:rPr>
          <w:rFonts w:ascii="Times New Roman" w:hAnsi="Times New Roman"/>
          <w:iCs/>
          <w:sz w:val="26"/>
          <w:szCs w:val="26"/>
        </w:rPr>
        <w:t>GDĐT-CTTT</w:t>
      </w:r>
      <w:r w:rsidRPr="00B27D08">
        <w:rPr>
          <w:rFonts w:ascii="Times New Roman" w:hAnsi="Times New Roman"/>
          <w:iCs/>
          <w:sz w:val="26"/>
          <w:szCs w:val="26"/>
        </w:rPr>
        <w:t xml:space="preserve"> ngày </w:t>
      </w:r>
      <w:r>
        <w:rPr>
          <w:rFonts w:ascii="Times New Roman" w:hAnsi="Times New Roman"/>
          <w:iCs/>
          <w:sz w:val="26"/>
          <w:szCs w:val="26"/>
        </w:rPr>
        <w:t>17</w:t>
      </w:r>
      <w:r w:rsidRPr="00B27D08">
        <w:rPr>
          <w:rFonts w:ascii="Times New Roman" w:hAnsi="Times New Roman"/>
          <w:iCs/>
          <w:sz w:val="26"/>
          <w:szCs w:val="26"/>
        </w:rPr>
        <w:t xml:space="preserve">tháng 4 năm 2017 của </w:t>
      </w:r>
      <w:r w:rsidRPr="00B27D08">
        <w:rPr>
          <w:rFonts w:ascii="Times New Roman" w:hAnsi="Times New Roman"/>
          <w:sz w:val="26"/>
          <w:szCs w:val="26"/>
        </w:rPr>
        <w:t xml:space="preserve">Sở Giáo dục và Đào tạo </w:t>
      </w:r>
      <w:r w:rsidRPr="00B27D08">
        <w:rPr>
          <w:rFonts w:ascii="Times New Roman" w:hAnsi="Times New Roman"/>
          <w:iCs/>
          <w:sz w:val="26"/>
          <w:szCs w:val="26"/>
        </w:rPr>
        <w:t xml:space="preserve">về </w:t>
      </w:r>
      <w:r w:rsidRPr="00B27D08">
        <w:rPr>
          <w:rFonts w:ascii="Times New Roman" w:hAnsi="Times New Roman"/>
          <w:sz w:val="26"/>
          <w:szCs w:val="26"/>
        </w:rPr>
        <w:t>Kế hoạch hành động phòng, chống dịch cúm A (H7N9)  năm 2017;</w:t>
      </w:r>
    </w:p>
    <w:p w:rsidR="00B27D08" w:rsidRPr="00B27D08" w:rsidRDefault="00B27D08" w:rsidP="00B27D08">
      <w:pPr>
        <w:ind w:firstLine="720"/>
        <w:jc w:val="both"/>
        <w:rPr>
          <w:rFonts w:ascii="Times New Roman" w:hAnsi="Times New Roman"/>
          <w:sz w:val="26"/>
          <w:szCs w:val="26"/>
        </w:rPr>
      </w:pPr>
      <w:r>
        <w:rPr>
          <w:rFonts w:ascii="Times New Roman" w:hAnsi="Times New Roman"/>
          <w:sz w:val="26"/>
          <w:szCs w:val="26"/>
        </w:rPr>
        <w:t xml:space="preserve"> Phòng</w:t>
      </w:r>
      <w:r w:rsidRPr="00B27D08">
        <w:rPr>
          <w:rFonts w:ascii="Times New Roman" w:hAnsi="Times New Roman"/>
          <w:sz w:val="26"/>
          <w:szCs w:val="26"/>
        </w:rPr>
        <w:t xml:space="preserve"> Giáo dục và Đào tạo hướng dẫn thực hiện Kế hoạch hành động phòng, chống dịch cúm A (H7N9) năm</w:t>
      </w:r>
      <w:r>
        <w:rPr>
          <w:rFonts w:ascii="Times New Roman" w:hAnsi="Times New Roman"/>
          <w:sz w:val="26"/>
          <w:szCs w:val="26"/>
        </w:rPr>
        <w:t xml:space="preserve"> 2017 ngành Giáo dục và Đào tạo huyện</w:t>
      </w:r>
      <w:r w:rsidRPr="00B27D08">
        <w:rPr>
          <w:rFonts w:ascii="Times New Roman" w:hAnsi="Times New Roman"/>
          <w:sz w:val="26"/>
          <w:szCs w:val="26"/>
        </w:rPr>
        <w:t xml:space="preserve"> như sau:</w:t>
      </w:r>
    </w:p>
    <w:p w:rsidR="00B27D08" w:rsidRPr="00B27D08" w:rsidRDefault="00B27D08" w:rsidP="00B27D08">
      <w:pPr>
        <w:ind w:firstLine="720"/>
        <w:jc w:val="both"/>
        <w:rPr>
          <w:rFonts w:ascii="Times New Roman" w:hAnsi="Times New Roman"/>
          <w:b/>
          <w:sz w:val="26"/>
          <w:szCs w:val="26"/>
        </w:rPr>
      </w:pPr>
      <w:r w:rsidRPr="00B27D08">
        <w:rPr>
          <w:rFonts w:ascii="Times New Roman" w:hAnsi="Times New Roman"/>
          <w:b/>
          <w:sz w:val="26"/>
          <w:szCs w:val="26"/>
        </w:rPr>
        <w:t>I. MỤC ĐÍCH – YÊU CẦU</w:t>
      </w:r>
    </w:p>
    <w:p w:rsidR="00B27D08" w:rsidRPr="00B27D08" w:rsidRDefault="00B27D08" w:rsidP="00B27D08">
      <w:pPr>
        <w:ind w:firstLine="720"/>
        <w:jc w:val="both"/>
        <w:rPr>
          <w:rFonts w:ascii="Times New Roman" w:hAnsi="Times New Roman"/>
          <w:sz w:val="26"/>
          <w:szCs w:val="26"/>
        </w:rPr>
      </w:pPr>
      <w:r w:rsidRPr="00B27D08">
        <w:rPr>
          <w:rFonts w:ascii="Times New Roman" w:hAnsi="Times New Roman"/>
          <w:spacing w:val="-2"/>
          <w:sz w:val="26"/>
          <w:szCs w:val="26"/>
        </w:rPr>
        <w:t>- Nhằm p</w:t>
      </w:r>
      <w:r w:rsidRPr="00B27D08">
        <w:rPr>
          <w:rFonts w:ascii="Times New Roman" w:hAnsi="Times New Roman"/>
          <w:sz w:val="26"/>
          <w:szCs w:val="26"/>
          <w:lang w:val="vi-VN"/>
        </w:rPr>
        <w:t xml:space="preserve">hát hiện sớm, xử lý kịp thời không để dịch lây lan, hạn chế đến mức thấp nhất tử vong do dịch cúm A(H7N9) </w:t>
      </w:r>
      <w:r w:rsidRPr="00B27D08">
        <w:rPr>
          <w:rFonts w:ascii="Times New Roman" w:hAnsi="Times New Roman"/>
          <w:sz w:val="26"/>
          <w:szCs w:val="26"/>
        </w:rPr>
        <w:t xml:space="preserve">trong </w:t>
      </w:r>
      <w:r w:rsidRPr="00B27D08">
        <w:rPr>
          <w:rFonts w:ascii="Times New Roman" w:hAnsi="Times New Roman"/>
          <w:sz w:val="26"/>
          <w:szCs w:val="26"/>
          <w:lang w:val="es-ES"/>
        </w:rPr>
        <w:t>trường học</w:t>
      </w:r>
      <w:r w:rsidRPr="00B27D08">
        <w:rPr>
          <w:rFonts w:ascii="Times New Roman" w:hAnsi="Times New Roman"/>
          <w:sz w:val="26"/>
          <w:szCs w:val="26"/>
        </w:rPr>
        <w:t xml:space="preserve">; </w:t>
      </w:r>
    </w:p>
    <w:p w:rsidR="00B27D08" w:rsidRPr="00B27D08" w:rsidRDefault="00B27D08" w:rsidP="00B27D08">
      <w:pPr>
        <w:ind w:firstLine="720"/>
        <w:jc w:val="both"/>
        <w:rPr>
          <w:rFonts w:ascii="Times New Roman" w:hAnsi="Times New Roman"/>
          <w:sz w:val="26"/>
          <w:szCs w:val="26"/>
        </w:rPr>
      </w:pPr>
      <w:r w:rsidRPr="00B27D08">
        <w:rPr>
          <w:rFonts w:ascii="Times New Roman" w:hAnsi="Times New Roman"/>
          <w:sz w:val="26"/>
          <w:szCs w:val="26"/>
        </w:rPr>
        <w:t xml:space="preserve">- </w:t>
      </w:r>
      <w:r w:rsidRPr="00B27D08">
        <w:rPr>
          <w:rFonts w:ascii="Times New Roman" w:hAnsi="Times New Roman"/>
          <w:sz w:val="26"/>
          <w:szCs w:val="26"/>
          <w:lang w:val="vi-VN"/>
        </w:rPr>
        <w:t xml:space="preserve">Tổ chức thực hiện tốt công tác giám sát, phát hiện sớm các trường hợp nghi mắc bệnh cúm A(H7N9) đầu tiên xâm nhập vào </w:t>
      </w:r>
      <w:r w:rsidRPr="00B27D08">
        <w:rPr>
          <w:rFonts w:ascii="Times New Roman" w:hAnsi="Times New Roman"/>
          <w:sz w:val="26"/>
          <w:szCs w:val="26"/>
        </w:rPr>
        <w:t>trường học</w:t>
      </w:r>
      <w:r w:rsidRPr="00B27D08">
        <w:rPr>
          <w:rFonts w:ascii="Times New Roman" w:hAnsi="Times New Roman"/>
          <w:sz w:val="26"/>
          <w:szCs w:val="26"/>
          <w:lang w:val="vi-VN"/>
        </w:rPr>
        <w:t xml:space="preserve"> hoặc xuất hiện tại cộng đồng để điều tra, xác minh và xử lý triệt để, tránh lây lan ra cộng đồng</w:t>
      </w:r>
      <w:r w:rsidRPr="00B27D08">
        <w:rPr>
          <w:rFonts w:ascii="Times New Roman" w:hAnsi="Times New Roman"/>
          <w:sz w:val="26"/>
          <w:szCs w:val="26"/>
        </w:rPr>
        <w:t>;</w:t>
      </w:r>
    </w:p>
    <w:p w:rsidR="00B27D08" w:rsidRPr="00B27D08" w:rsidRDefault="00B27D08" w:rsidP="00B27D08">
      <w:pPr>
        <w:ind w:firstLine="720"/>
        <w:jc w:val="both"/>
        <w:rPr>
          <w:rFonts w:ascii="Times New Roman" w:hAnsi="Times New Roman"/>
          <w:sz w:val="26"/>
          <w:szCs w:val="26"/>
        </w:rPr>
      </w:pPr>
      <w:r w:rsidRPr="00B27D08">
        <w:rPr>
          <w:rFonts w:ascii="Times New Roman" w:hAnsi="Times New Roman"/>
          <w:sz w:val="26"/>
          <w:szCs w:val="26"/>
        </w:rPr>
        <w:t xml:space="preserve">- </w:t>
      </w:r>
      <w:r w:rsidRPr="00B27D08">
        <w:rPr>
          <w:rFonts w:ascii="Times New Roman" w:hAnsi="Times New Roman"/>
          <w:sz w:val="26"/>
          <w:szCs w:val="26"/>
          <w:lang w:val="vi-VN"/>
        </w:rPr>
        <w:t>Đáp ứng nhanh khoanh vùng, xử lý kịp thời triệt để các ổ dịch nhằm hạn chế thấp nhất việc lây lan ra cộng đồng</w:t>
      </w:r>
      <w:r w:rsidRPr="00B27D08">
        <w:rPr>
          <w:rFonts w:ascii="Times New Roman" w:hAnsi="Times New Roman"/>
          <w:sz w:val="26"/>
          <w:szCs w:val="26"/>
        </w:rPr>
        <w:t>;</w:t>
      </w:r>
    </w:p>
    <w:p w:rsidR="00B27D08" w:rsidRPr="00B27D08" w:rsidRDefault="00B27D08" w:rsidP="00B27D08">
      <w:pPr>
        <w:pStyle w:val="NormalWeb"/>
        <w:shd w:val="clear" w:color="auto" w:fill="FFFFFF"/>
        <w:spacing w:before="0" w:beforeAutospacing="0" w:after="0" w:afterAutospacing="0"/>
        <w:ind w:firstLine="720"/>
        <w:jc w:val="both"/>
        <w:rPr>
          <w:sz w:val="26"/>
          <w:szCs w:val="26"/>
        </w:rPr>
      </w:pPr>
      <w:r w:rsidRPr="00B27D08">
        <w:rPr>
          <w:sz w:val="26"/>
          <w:szCs w:val="26"/>
        </w:rPr>
        <w:t xml:space="preserve">- </w:t>
      </w:r>
      <w:r w:rsidRPr="00B27D08">
        <w:rPr>
          <w:sz w:val="26"/>
          <w:szCs w:val="26"/>
          <w:lang w:val="vi-VN"/>
        </w:rPr>
        <w:t xml:space="preserve">Giảm thiểu tác động của dịch đối với cuộc sống của </w:t>
      </w:r>
      <w:r w:rsidRPr="00B27D08">
        <w:rPr>
          <w:sz w:val="26"/>
          <w:szCs w:val="26"/>
        </w:rPr>
        <w:t>cán bộ, giáo viên, nhân viên, phụ huynh và học sinh;</w:t>
      </w:r>
    </w:p>
    <w:p w:rsidR="00B27D08" w:rsidRPr="00B27D08" w:rsidRDefault="00B27D08" w:rsidP="00B27D08">
      <w:pPr>
        <w:ind w:firstLine="741"/>
        <w:jc w:val="both"/>
        <w:rPr>
          <w:rFonts w:ascii="Times New Roman" w:hAnsi="Times New Roman"/>
          <w:sz w:val="26"/>
          <w:szCs w:val="26"/>
          <w:shd w:val="clear" w:color="auto" w:fill="FFFFFF"/>
        </w:rPr>
      </w:pPr>
      <w:r w:rsidRPr="00B27D08">
        <w:rPr>
          <w:rFonts w:ascii="Times New Roman" w:hAnsi="Times New Roman"/>
          <w:sz w:val="26"/>
          <w:szCs w:val="26"/>
        </w:rPr>
        <w:t xml:space="preserve">- Nâng cao nhận thức và trách nhiệm của đội ngũ cán bộ quản lý, giáo viên, </w:t>
      </w:r>
      <w:r>
        <w:rPr>
          <w:rFonts w:ascii="Times New Roman" w:hAnsi="Times New Roman"/>
          <w:sz w:val="26"/>
          <w:szCs w:val="26"/>
        </w:rPr>
        <w:t xml:space="preserve">nhân viên, phụ huynh, học sinh </w:t>
      </w:r>
      <w:r w:rsidRPr="00B27D08">
        <w:rPr>
          <w:rFonts w:ascii="Times New Roman" w:hAnsi="Times New Roman"/>
          <w:sz w:val="26"/>
          <w:szCs w:val="26"/>
        </w:rPr>
        <w:t>đối với hành động phòng, chống dịch cúm A (H7N9)  năm 2017</w:t>
      </w:r>
      <w:r w:rsidRPr="00B27D08">
        <w:rPr>
          <w:rFonts w:ascii="Times New Roman" w:hAnsi="Times New Roman"/>
          <w:sz w:val="26"/>
          <w:szCs w:val="26"/>
          <w:shd w:val="clear" w:color="auto" w:fill="FFFFFF"/>
        </w:rPr>
        <w:t>.</w:t>
      </w:r>
    </w:p>
    <w:p w:rsidR="00B27D08" w:rsidRPr="00B27D08" w:rsidRDefault="00B27D08" w:rsidP="00B27D08">
      <w:pPr>
        <w:pStyle w:val="NormalWeb"/>
        <w:shd w:val="clear" w:color="auto" w:fill="FFFFFF"/>
        <w:spacing w:before="0" w:beforeAutospacing="0" w:after="0" w:afterAutospacing="0"/>
        <w:ind w:firstLine="720"/>
        <w:jc w:val="both"/>
        <w:rPr>
          <w:sz w:val="26"/>
          <w:szCs w:val="26"/>
        </w:rPr>
      </w:pPr>
      <w:r w:rsidRPr="00B27D08">
        <w:rPr>
          <w:sz w:val="26"/>
          <w:szCs w:val="26"/>
        </w:rPr>
        <w:t>- Ngăn chặn n</w:t>
      </w:r>
      <w:r w:rsidRPr="00B27D08">
        <w:rPr>
          <w:sz w:val="26"/>
          <w:szCs w:val="26"/>
          <w:lang w:val="vi-VN"/>
        </w:rPr>
        <w:t xml:space="preserve">guy cơ dịch có thể xâm nhập vào </w:t>
      </w:r>
      <w:r w:rsidRPr="00B27D08">
        <w:rPr>
          <w:sz w:val="26"/>
          <w:szCs w:val="26"/>
        </w:rPr>
        <w:t>Thành phố, trường học</w:t>
      </w:r>
      <w:r w:rsidRPr="00B27D08">
        <w:rPr>
          <w:sz w:val="26"/>
          <w:szCs w:val="26"/>
          <w:lang w:val="vi-VN"/>
        </w:rPr>
        <w:t xml:space="preserve"> cũng như có khả năng bùng phát thành dịch lớn tại cộng đồng nếu không chủ động triển khai các biện pháp phòng chống do:</w:t>
      </w:r>
    </w:p>
    <w:p w:rsidR="00B27D08" w:rsidRPr="00B27D08" w:rsidRDefault="00B27D08" w:rsidP="00B27D08">
      <w:pPr>
        <w:pStyle w:val="NormalWeb"/>
        <w:shd w:val="clear" w:color="auto" w:fill="FFFFFF"/>
        <w:spacing w:before="0" w:beforeAutospacing="0" w:after="0" w:afterAutospacing="0"/>
        <w:ind w:firstLine="720"/>
        <w:jc w:val="both"/>
        <w:rPr>
          <w:sz w:val="26"/>
          <w:szCs w:val="26"/>
        </w:rPr>
      </w:pPr>
      <w:r w:rsidRPr="00B27D08">
        <w:rPr>
          <w:sz w:val="26"/>
          <w:szCs w:val="26"/>
        </w:rPr>
        <w:t>+</w:t>
      </w:r>
      <w:r w:rsidRPr="00B27D08">
        <w:rPr>
          <w:sz w:val="26"/>
          <w:szCs w:val="26"/>
          <w:lang w:val="vi-VN"/>
        </w:rPr>
        <w:t xml:space="preserve"> Dịch bệnh đang tăng nhanh tại Trung Quốc cả về số mắc, số tử vong và các lan ra các vùng địa lý mới. Đặc biệt đã ghi nhận các ổ dịch tại các tỉnh sát biên giới với Việt Nam như Quảng Tây, Vân Nam và Quảng Đông</w:t>
      </w:r>
      <w:r w:rsidRPr="00B27D08">
        <w:rPr>
          <w:sz w:val="26"/>
          <w:szCs w:val="26"/>
        </w:rPr>
        <w:t>;</w:t>
      </w:r>
    </w:p>
    <w:p w:rsidR="00B27D08" w:rsidRPr="00B27D08" w:rsidRDefault="00B27D08" w:rsidP="00B27D08">
      <w:pPr>
        <w:pStyle w:val="NormalWeb"/>
        <w:shd w:val="clear" w:color="auto" w:fill="FFFFFF"/>
        <w:spacing w:before="0" w:beforeAutospacing="0" w:after="0" w:afterAutospacing="0"/>
        <w:ind w:firstLine="720"/>
        <w:jc w:val="both"/>
        <w:rPr>
          <w:sz w:val="26"/>
          <w:szCs w:val="26"/>
        </w:rPr>
      </w:pPr>
      <w:r w:rsidRPr="00B27D08">
        <w:rPr>
          <w:sz w:val="26"/>
          <w:szCs w:val="26"/>
        </w:rPr>
        <w:t>+</w:t>
      </w:r>
      <w:r w:rsidRPr="00B27D08">
        <w:rPr>
          <w:sz w:val="26"/>
          <w:szCs w:val="26"/>
          <w:lang w:val="vi-VN"/>
        </w:rPr>
        <w:t xml:space="preserve"> Thời tiết giao mùa là điều kiện thuận lợi cho các bệnh đường hô hấp và dịch cúm gia cầm lây lan và bùng phát</w:t>
      </w:r>
      <w:r w:rsidRPr="00B27D08">
        <w:rPr>
          <w:sz w:val="26"/>
          <w:szCs w:val="26"/>
        </w:rPr>
        <w:t>;</w:t>
      </w:r>
    </w:p>
    <w:p w:rsidR="00B27D08" w:rsidRPr="00B27D08" w:rsidRDefault="00B27D08" w:rsidP="00B27D08">
      <w:pPr>
        <w:pStyle w:val="NormalWeb"/>
        <w:shd w:val="clear" w:color="auto" w:fill="FFFFFF"/>
        <w:spacing w:before="0" w:beforeAutospacing="0" w:after="0" w:afterAutospacing="0"/>
        <w:ind w:firstLine="720"/>
        <w:jc w:val="both"/>
        <w:rPr>
          <w:sz w:val="26"/>
          <w:szCs w:val="26"/>
        </w:rPr>
      </w:pPr>
      <w:r w:rsidRPr="00B27D08">
        <w:rPr>
          <w:sz w:val="26"/>
          <w:szCs w:val="26"/>
        </w:rPr>
        <w:t>+</w:t>
      </w:r>
      <w:r w:rsidRPr="00B27D08">
        <w:rPr>
          <w:sz w:val="26"/>
          <w:szCs w:val="26"/>
          <w:lang w:val="vi-VN"/>
        </w:rPr>
        <w:t xml:space="preserve"> Nguồn lây bệnh vẫn chưa được xác định rõ ràng, chưa xác định được các yếu tố dịch tễ liên quan giữa các trường hợp mắc bệnh. Nhưng phần lớn người mắc bệnh có tiền sử tiếp xúc với gia cầm và sử dụng các sản phẩm từ gia cầm</w:t>
      </w:r>
      <w:r w:rsidRPr="00B27D08">
        <w:rPr>
          <w:sz w:val="26"/>
          <w:szCs w:val="26"/>
        </w:rPr>
        <w:t>;</w:t>
      </w:r>
    </w:p>
    <w:p w:rsidR="00B27D08" w:rsidRPr="00B27D08" w:rsidRDefault="00B27D08" w:rsidP="00B27D08">
      <w:pPr>
        <w:pStyle w:val="NormalWeb"/>
        <w:shd w:val="clear" w:color="auto" w:fill="FFFFFF"/>
        <w:spacing w:before="0" w:beforeAutospacing="0" w:after="0" w:afterAutospacing="0"/>
        <w:ind w:firstLine="720"/>
        <w:jc w:val="both"/>
        <w:rPr>
          <w:sz w:val="26"/>
          <w:szCs w:val="26"/>
        </w:rPr>
      </w:pPr>
      <w:r w:rsidRPr="00B27D08">
        <w:rPr>
          <w:sz w:val="26"/>
          <w:szCs w:val="26"/>
        </w:rPr>
        <w:t>+</w:t>
      </w:r>
      <w:r w:rsidRPr="00B27D08">
        <w:rPr>
          <w:sz w:val="26"/>
          <w:szCs w:val="26"/>
          <w:lang w:val="vi-VN"/>
        </w:rPr>
        <w:t xml:space="preserve"> Vi rút cúm A(H7N9) không gây bệnh và không gây chết gia cầm vì vậy rất khó phát hiện gia cầm nhiễm vi rút</w:t>
      </w:r>
      <w:r w:rsidRPr="00B27D08">
        <w:rPr>
          <w:sz w:val="26"/>
          <w:szCs w:val="26"/>
        </w:rPr>
        <w:t>;</w:t>
      </w:r>
    </w:p>
    <w:p w:rsidR="00B27D08" w:rsidRPr="00B27D08" w:rsidRDefault="00B27D08" w:rsidP="00B27D08">
      <w:pPr>
        <w:pStyle w:val="NormalWeb"/>
        <w:shd w:val="clear" w:color="auto" w:fill="FFFFFF"/>
        <w:spacing w:before="0" w:beforeAutospacing="0" w:after="0" w:afterAutospacing="0"/>
        <w:ind w:firstLine="720"/>
        <w:jc w:val="both"/>
        <w:rPr>
          <w:sz w:val="26"/>
          <w:szCs w:val="26"/>
          <w:shd w:val="clear" w:color="auto" w:fill="FFFFFF"/>
        </w:rPr>
      </w:pPr>
      <w:r w:rsidRPr="00B27D08">
        <w:rPr>
          <w:sz w:val="26"/>
          <w:szCs w:val="26"/>
        </w:rPr>
        <w:lastRenderedPageBreak/>
        <w:t>+</w:t>
      </w:r>
      <w:r w:rsidRPr="00B27D08">
        <w:rPr>
          <w:sz w:val="26"/>
          <w:szCs w:val="26"/>
          <w:lang w:val="vi-VN"/>
        </w:rPr>
        <w:t xml:space="preserve"> Hiện chưa có vắc xin phòng bệnh, chưa có thuốc điều trị đặc hiệu, các biện pháp phòng bệnh hiện nay chủ yếu dựa vào vệ sinh cá nhân và ngăn ngừa lây truyền tại cộng đồng.</w:t>
      </w:r>
    </w:p>
    <w:p w:rsidR="00B27D08" w:rsidRPr="00B27D08" w:rsidRDefault="00B27D08" w:rsidP="00B27D08">
      <w:pPr>
        <w:ind w:firstLine="720"/>
        <w:jc w:val="both"/>
        <w:rPr>
          <w:rFonts w:ascii="Times New Roman" w:hAnsi="Times New Roman"/>
          <w:b/>
          <w:sz w:val="26"/>
          <w:szCs w:val="26"/>
          <w:shd w:val="clear" w:color="auto" w:fill="FFFFFF"/>
        </w:rPr>
      </w:pPr>
      <w:r w:rsidRPr="00B27D08">
        <w:rPr>
          <w:rFonts w:ascii="Times New Roman" w:hAnsi="Times New Roman"/>
          <w:b/>
          <w:sz w:val="26"/>
          <w:szCs w:val="26"/>
          <w:shd w:val="clear" w:color="auto" w:fill="FFFFFF"/>
        </w:rPr>
        <w:t>II. NỘI DUNG THỰC HIỆN</w:t>
      </w:r>
    </w:p>
    <w:p w:rsidR="00B27D08" w:rsidRPr="00B27D08" w:rsidRDefault="00B27D08" w:rsidP="00B27D08">
      <w:pPr>
        <w:pStyle w:val="NormalWeb"/>
        <w:shd w:val="clear" w:color="auto" w:fill="FFFFFF"/>
        <w:spacing w:before="0" w:beforeAutospacing="0" w:after="0" w:afterAutospacing="0"/>
        <w:ind w:firstLine="720"/>
        <w:jc w:val="both"/>
        <w:rPr>
          <w:sz w:val="26"/>
          <w:szCs w:val="26"/>
        </w:rPr>
      </w:pPr>
      <w:r w:rsidRPr="00B27D08">
        <w:rPr>
          <w:sz w:val="26"/>
          <w:szCs w:val="26"/>
          <w:shd w:val="clear" w:color="auto" w:fill="FFFFFF"/>
        </w:rPr>
        <w:t>1. Triển khai, t</w:t>
      </w:r>
      <w:r w:rsidRPr="00B27D08">
        <w:rPr>
          <w:sz w:val="26"/>
          <w:szCs w:val="26"/>
        </w:rPr>
        <w:t>ổ chức t</w:t>
      </w:r>
      <w:r w:rsidRPr="00B27D08">
        <w:rPr>
          <w:bCs/>
          <w:sz w:val="26"/>
          <w:szCs w:val="26"/>
          <w:lang w:val="vi-VN"/>
        </w:rPr>
        <w:t>ruyền thông, giáo dục sức khỏe</w:t>
      </w:r>
      <w:r w:rsidRPr="00B27D08">
        <w:rPr>
          <w:sz w:val="26"/>
          <w:szCs w:val="26"/>
        </w:rPr>
        <w:t xml:space="preserve"> trong đơn vị biết Kế hoạch hành động phòng, chống dịch cúm A (H7N9) năm 2017.  </w:t>
      </w:r>
    </w:p>
    <w:p w:rsidR="00B27D08" w:rsidRPr="00B27D08" w:rsidRDefault="00B27D08" w:rsidP="00B27D08">
      <w:pPr>
        <w:ind w:firstLine="720"/>
        <w:jc w:val="both"/>
        <w:rPr>
          <w:rFonts w:ascii="Times New Roman" w:hAnsi="Times New Roman"/>
          <w:sz w:val="26"/>
          <w:szCs w:val="26"/>
        </w:rPr>
      </w:pPr>
      <w:r w:rsidRPr="00B27D08">
        <w:rPr>
          <w:rFonts w:ascii="Times New Roman" w:hAnsi="Times New Roman"/>
          <w:sz w:val="26"/>
          <w:szCs w:val="26"/>
          <w:lang w:val="vi-VN"/>
        </w:rPr>
        <w:t>- Chủ động</w:t>
      </w:r>
      <w:r w:rsidRPr="00B27D08">
        <w:rPr>
          <w:rFonts w:ascii="Times New Roman" w:hAnsi="Times New Roman"/>
          <w:sz w:val="26"/>
          <w:szCs w:val="26"/>
        </w:rPr>
        <w:t>, phối hợp chặt chẽ với các ban, ngành chức năng tại địa phương để tăng cường công tác tuyên truyền và phổ biến các biện pháp phòng, chống dịch bệnh nói chung và dịch cúm A (H7N9) nói riêng</w:t>
      </w:r>
      <w:r w:rsidRPr="00B27D08">
        <w:rPr>
          <w:rFonts w:ascii="Times New Roman" w:hAnsi="Times New Roman"/>
          <w:sz w:val="26"/>
          <w:szCs w:val="26"/>
          <w:lang w:val="vi-VN"/>
        </w:rPr>
        <w:t xml:space="preserve"> cho </w:t>
      </w:r>
      <w:r w:rsidRPr="00B27D08">
        <w:rPr>
          <w:rFonts w:ascii="Times New Roman" w:hAnsi="Times New Roman"/>
          <w:sz w:val="26"/>
          <w:szCs w:val="26"/>
        </w:rPr>
        <w:t xml:space="preserve">đội ngũ cán bộ quản lý, giáo viên, nhân viên, phụ huynh, học sinh để nâng cao nhận thức và ý thức phòng tránh dịch bệnh, </w:t>
      </w:r>
      <w:r w:rsidRPr="00B27D08">
        <w:rPr>
          <w:rFonts w:ascii="Times New Roman" w:hAnsi="Times New Roman"/>
          <w:sz w:val="26"/>
          <w:szCs w:val="26"/>
          <w:lang w:val="vi-VN"/>
        </w:rPr>
        <w:t>không hoang mang, không chủ quan và có đủ kiến thức để tự bảo vệ bản thân, gia đình và cộng đồng</w:t>
      </w:r>
      <w:r w:rsidRPr="00B27D08">
        <w:rPr>
          <w:rFonts w:ascii="Times New Roman" w:hAnsi="Times New Roman"/>
          <w:sz w:val="26"/>
          <w:szCs w:val="26"/>
        </w:rPr>
        <w:t>;</w:t>
      </w:r>
    </w:p>
    <w:p w:rsidR="00B27D08" w:rsidRPr="00B27D08" w:rsidRDefault="00B27D08" w:rsidP="00B27D08">
      <w:pPr>
        <w:ind w:firstLine="720"/>
        <w:jc w:val="both"/>
        <w:rPr>
          <w:rFonts w:ascii="Times New Roman" w:hAnsi="Times New Roman"/>
          <w:sz w:val="26"/>
          <w:szCs w:val="26"/>
        </w:rPr>
      </w:pPr>
      <w:r w:rsidRPr="00B27D08">
        <w:rPr>
          <w:rFonts w:ascii="Times New Roman" w:hAnsi="Times New Roman"/>
          <w:sz w:val="26"/>
          <w:szCs w:val="26"/>
          <w:lang w:val="vi-VN"/>
        </w:rPr>
        <w:t xml:space="preserve">- Phổ biến các biện pháp phòng chống </w:t>
      </w:r>
      <w:r w:rsidRPr="00B27D08">
        <w:rPr>
          <w:rFonts w:ascii="Times New Roman" w:hAnsi="Times New Roman"/>
          <w:sz w:val="26"/>
          <w:szCs w:val="26"/>
        </w:rPr>
        <w:t xml:space="preserve">dịch bệnh </w:t>
      </w:r>
      <w:r w:rsidRPr="00B27D08">
        <w:rPr>
          <w:rFonts w:ascii="Times New Roman" w:hAnsi="Times New Roman"/>
          <w:sz w:val="26"/>
          <w:szCs w:val="26"/>
          <w:lang w:val="vi-VN"/>
        </w:rPr>
        <w:t>thường xuyên trên các phương tiện thông tin</w:t>
      </w:r>
      <w:r w:rsidRPr="00B27D08">
        <w:rPr>
          <w:rFonts w:ascii="Times New Roman" w:hAnsi="Times New Roman"/>
          <w:sz w:val="26"/>
          <w:szCs w:val="26"/>
        </w:rPr>
        <w:t xml:space="preserve"> tại đơn vị, chủ</w:t>
      </w:r>
      <w:r w:rsidRPr="00B27D08">
        <w:rPr>
          <w:rFonts w:ascii="Times New Roman" w:hAnsi="Times New Roman"/>
          <w:sz w:val="26"/>
          <w:szCs w:val="26"/>
          <w:lang w:val="vi-VN"/>
        </w:rPr>
        <w:t xml:space="preserve"> </w:t>
      </w:r>
      <w:r w:rsidRPr="00B27D08">
        <w:rPr>
          <w:rFonts w:ascii="Times New Roman" w:hAnsi="Times New Roman"/>
          <w:sz w:val="26"/>
          <w:szCs w:val="26"/>
        </w:rPr>
        <w:t xml:space="preserve"> </w:t>
      </w:r>
      <w:r w:rsidRPr="00B27D08">
        <w:rPr>
          <w:rFonts w:ascii="Times New Roman" w:hAnsi="Times New Roman"/>
          <w:sz w:val="26"/>
          <w:szCs w:val="26"/>
          <w:lang w:val="vi-VN"/>
        </w:rPr>
        <w:t>động phòng chống, biết cách tự bảo vệ, tăng cường vệ sinh cá nhân, nâng cao thể trạng, hạn chế đi lại đến vùng có ổ dịch</w:t>
      </w:r>
      <w:r w:rsidRPr="00B27D08">
        <w:rPr>
          <w:rFonts w:ascii="Times New Roman" w:hAnsi="Times New Roman"/>
          <w:sz w:val="26"/>
          <w:szCs w:val="26"/>
        </w:rPr>
        <w:t>;</w:t>
      </w:r>
    </w:p>
    <w:p w:rsidR="00B27D08" w:rsidRPr="00B27D08" w:rsidRDefault="00B27D08" w:rsidP="00B27D08">
      <w:pPr>
        <w:ind w:firstLine="720"/>
        <w:jc w:val="both"/>
        <w:rPr>
          <w:rFonts w:ascii="Times New Roman" w:hAnsi="Times New Roman"/>
          <w:sz w:val="26"/>
          <w:szCs w:val="26"/>
        </w:rPr>
      </w:pPr>
      <w:r w:rsidRPr="00B27D08">
        <w:rPr>
          <w:rFonts w:ascii="Times New Roman" w:hAnsi="Times New Roman"/>
          <w:sz w:val="26"/>
          <w:szCs w:val="26"/>
          <w:lang w:val="vi-VN"/>
        </w:rPr>
        <w:t xml:space="preserve">- Tăng cường công tác truyền thông, giáo dục sức khỏe, phổ biến kiến thức về các biện pháp </w:t>
      </w:r>
      <w:r w:rsidRPr="00B27D08">
        <w:rPr>
          <w:rFonts w:ascii="Times New Roman" w:hAnsi="Times New Roman"/>
          <w:sz w:val="26"/>
          <w:szCs w:val="26"/>
        </w:rPr>
        <w:t>phòng, chống dịch bệnh trong trường học.</w:t>
      </w:r>
    </w:p>
    <w:p w:rsidR="00B27D08" w:rsidRPr="00B27D08" w:rsidRDefault="00B27D08" w:rsidP="00B27D08">
      <w:pPr>
        <w:ind w:firstLine="720"/>
        <w:jc w:val="both"/>
        <w:rPr>
          <w:rFonts w:ascii="Times New Roman" w:hAnsi="Times New Roman"/>
          <w:sz w:val="26"/>
          <w:szCs w:val="26"/>
        </w:rPr>
      </w:pPr>
      <w:r w:rsidRPr="00B27D08">
        <w:rPr>
          <w:rFonts w:ascii="Times New Roman" w:hAnsi="Times New Roman"/>
          <w:sz w:val="26"/>
          <w:szCs w:val="26"/>
        </w:rPr>
        <w:t>2. Chủ động phối hợp với Bệnh viện huyện, các trung tâm y tế dự phòng, phòng y tế huyện, các trạm y tế (</w:t>
      </w:r>
      <w:r w:rsidRPr="00B27D08">
        <w:rPr>
          <w:rFonts w:ascii="Times New Roman" w:hAnsi="Times New Roman"/>
          <w:i/>
          <w:sz w:val="26"/>
          <w:szCs w:val="26"/>
        </w:rPr>
        <w:t>xã, thị trấn</w:t>
      </w:r>
      <w:r w:rsidRPr="00B27D08">
        <w:rPr>
          <w:rFonts w:ascii="Times New Roman" w:hAnsi="Times New Roman"/>
          <w:sz w:val="26"/>
          <w:szCs w:val="26"/>
        </w:rPr>
        <w:t xml:space="preserve">) tổ chức điều tra, giám sát, phát hiện cách ly, xử lý kịp thời không để dịch bệnh lây lan; chủ động báo cáo khi phát hiện các trường hợp nghi nhiễm bệnh của cán bộ, giáo viên, nhân viên và học sinh.  </w:t>
      </w:r>
    </w:p>
    <w:p w:rsidR="00B27D08" w:rsidRPr="00B27D08" w:rsidRDefault="00B27D08" w:rsidP="00B27D08">
      <w:pPr>
        <w:ind w:firstLine="720"/>
        <w:jc w:val="both"/>
        <w:rPr>
          <w:rFonts w:ascii="Times New Roman" w:hAnsi="Times New Roman"/>
          <w:sz w:val="26"/>
          <w:szCs w:val="26"/>
        </w:rPr>
      </w:pPr>
      <w:r w:rsidRPr="00B27D08">
        <w:rPr>
          <w:rFonts w:ascii="Times New Roman" w:hAnsi="Times New Roman"/>
          <w:sz w:val="26"/>
          <w:szCs w:val="26"/>
        </w:rPr>
        <w:t>3. Chủ động xây dựng kế hoạch hành động phòng, chống dịch cúm A (H7N9) năm 2017 trong trường học: Thực hiện có hiệu quả biện pháp phòng, chống dịch bệnh nói chung và dịch cúm A (H7N9) nói riêng, theo dõi và quản lý tốt</w:t>
      </w:r>
      <w:r>
        <w:rPr>
          <w:rFonts w:ascii="Times New Roman" w:hAnsi="Times New Roman"/>
          <w:sz w:val="26"/>
          <w:szCs w:val="26"/>
        </w:rPr>
        <w:t xml:space="preserve"> sức khỏe của trẻ em, học sinh</w:t>
      </w:r>
      <w:r w:rsidRPr="00B27D08">
        <w:rPr>
          <w:rFonts w:ascii="Times New Roman" w:hAnsi="Times New Roman"/>
          <w:sz w:val="26"/>
          <w:szCs w:val="26"/>
        </w:rPr>
        <w:t>, cán bộ, giáo viên, nhân viên trong nhà trường.</w:t>
      </w:r>
    </w:p>
    <w:p w:rsidR="00B27D08" w:rsidRPr="00B27D08" w:rsidRDefault="00B27D08" w:rsidP="00B27D08">
      <w:pPr>
        <w:ind w:firstLine="720"/>
        <w:jc w:val="both"/>
        <w:rPr>
          <w:rFonts w:ascii="Times New Roman" w:hAnsi="Times New Roman"/>
          <w:sz w:val="26"/>
          <w:szCs w:val="26"/>
        </w:rPr>
      </w:pPr>
      <w:r w:rsidRPr="00B27D08">
        <w:rPr>
          <w:rFonts w:ascii="Times New Roman" w:hAnsi="Times New Roman"/>
          <w:sz w:val="26"/>
          <w:szCs w:val="26"/>
        </w:rPr>
        <w:t xml:space="preserve">4. Về quy trình xử lý tình huống khi phát hiện hoặc nghi ngờ có trường hợp mắc bệnh, đề nghị cần thông báo ngay cho các cơ quan y tế, Trung tâm Y tế Dự phòng Thành phố theo số điện thoại đường dây nóng: 0938.060.869 </w:t>
      </w:r>
      <w:r w:rsidR="006D67B8">
        <w:rPr>
          <w:rFonts w:ascii="Times New Roman" w:hAnsi="Times New Roman"/>
          <w:sz w:val="26"/>
          <w:szCs w:val="26"/>
        </w:rPr>
        <w:t>, YTDP huyện Bình Chánh</w:t>
      </w:r>
      <w:r w:rsidR="00311FD0">
        <w:rPr>
          <w:rFonts w:ascii="Times New Roman" w:hAnsi="Times New Roman"/>
          <w:sz w:val="26"/>
          <w:szCs w:val="26"/>
        </w:rPr>
        <w:t xml:space="preserve">: </w:t>
      </w:r>
      <w:r w:rsidR="006D67B8">
        <w:rPr>
          <w:rFonts w:ascii="Times New Roman" w:hAnsi="Times New Roman"/>
          <w:sz w:val="26"/>
          <w:szCs w:val="26"/>
        </w:rPr>
        <w:t>38858485</w:t>
      </w:r>
      <w:r w:rsidR="00E64913">
        <w:rPr>
          <w:rFonts w:ascii="Times New Roman" w:hAnsi="Times New Roman"/>
          <w:sz w:val="26"/>
          <w:szCs w:val="26"/>
        </w:rPr>
        <w:t>, Bệ</w:t>
      </w:r>
      <w:r w:rsidR="00311FD0">
        <w:rPr>
          <w:rFonts w:ascii="Times New Roman" w:hAnsi="Times New Roman"/>
          <w:sz w:val="26"/>
          <w:szCs w:val="26"/>
        </w:rPr>
        <w:t>nh viện huyện Bình Chánh</w:t>
      </w:r>
      <w:r w:rsidR="006D67B8">
        <w:rPr>
          <w:rFonts w:ascii="Times New Roman" w:hAnsi="Times New Roman"/>
          <w:sz w:val="26"/>
          <w:szCs w:val="26"/>
        </w:rPr>
        <w:t xml:space="preserve">: </w:t>
      </w:r>
      <w:r w:rsidR="00311FD0">
        <w:rPr>
          <w:rFonts w:ascii="Times New Roman" w:hAnsi="Times New Roman"/>
          <w:sz w:val="26"/>
          <w:szCs w:val="26"/>
        </w:rPr>
        <w:t xml:space="preserve"> </w:t>
      </w:r>
      <w:r w:rsidR="006D67B8">
        <w:rPr>
          <w:rFonts w:ascii="Times New Roman" w:hAnsi="Times New Roman"/>
          <w:sz w:val="26"/>
          <w:szCs w:val="26"/>
        </w:rPr>
        <w:t xml:space="preserve">37602895 </w:t>
      </w:r>
      <w:r w:rsidRPr="00B27D08">
        <w:rPr>
          <w:rFonts w:ascii="Times New Roman" w:hAnsi="Times New Roman"/>
          <w:sz w:val="26"/>
          <w:szCs w:val="26"/>
        </w:rPr>
        <w:t>để có biện pháp xử lý kịp thời.</w:t>
      </w:r>
    </w:p>
    <w:p w:rsidR="00B27D08" w:rsidRPr="00B27D08" w:rsidRDefault="00B27D08" w:rsidP="00B27D08">
      <w:pPr>
        <w:ind w:firstLine="720"/>
        <w:jc w:val="both"/>
        <w:rPr>
          <w:rFonts w:ascii="Times New Roman" w:hAnsi="Times New Roman"/>
          <w:sz w:val="26"/>
          <w:szCs w:val="26"/>
        </w:rPr>
      </w:pPr>
      <w:r>
        <w:rPr>
          <w:rFonts w:ascii="Times New Roman" w:hAnsi="Times New Roman"/>
          <w:sz w:val="26"/>
          <w:szCs w:val="26"/>
        </w:rPr>
        <w:t xml:space="preserve"> Phòng Giáo dục và Đào tạo đề nghị Hiệu trưởng</w:t>
      </w:r>
      <w:r w:rsidRPr="00B27D08">
        <w:rPr>
          <w:rFonts w:ascii="Times New Roman" w:hAnsi="Times New Roman"/>
          <w:sz w:val="26"/>
          <w:szCs w:val="26"/>
        </w:rPr>
        <w:t xml:space="preserve"> các đơn vị lập và triển khai thực hiện nghiêm túc Kế hoạch hành động phòng, chống dịch cúm A (H7N9) năm 2017 kịp thời và gửi báo cáo kết quả hoạt động </w:t>
      </w:r>
      <w:r w:rsidRPr="00B27D08">
        <w:rPr>
          <w:rFonts w:ascii="Times New Roman" w:hAnsi="Times New Roman"/>
          <w:sz w:val="26"/>
          <w:szCs w:val="26"/>
          <w:lang w:val="fr-FR"/>
        </w:rPr>
        <w:t xml:space="preserve">bằng văn </w:t>
      </w:r>
      <w:r w:rsidR="00935179">
        <w:rPr>
          <w:rFonts w:ascii="Times New Roman" w:hAnsi="Times New Roman"/>
          <w:sz w:val="26"/>
          <w:szCs w:val="26"/>
          <w:lang w:val="fr-FR"/>
        </w:rPr>
        <w:t>bản và thư điện tử gửi về Phòng</w:t>
      </w:r>
      <w:r w:rsidRPr="00B27D08">
        <w:rPr>
          <w:rFonts w:ascii="Times New Roman" w:hAnsi="Times New Roman"/>
          <w:sz w:val="26"/>
          <w:szCs w:val="26"/>
          <w:lang w:val="fr-FR"/>
        </w:rPr>
        <w:t xml:space="preserve"> Giáo dục và Đào tạo, email: </w:t>
      </w:r>
      <w:hyperlink r:id="rId5" w:history="1">
        <w:r w:rsidR="00935179" w:rsidRPr="00784849">
          <w:rPr>
            <w:rStyle w:val="Hyperlink"/>
            <w:rFonts w:ascii="Times New Roman" w:hAnsi="Times New Roman"/>
            <w:sz w:val="26"/>
            <w:szCs w:val="26"/>
          </w:rPr>
          <w:t>ntnloan1812@gmail.com</w:t>
        </w:r>
      </w:hyperlink>
      <w:r w:rsidR="00935179">
        <w:rPr>
          <w:rFonts w:ascii="Times New Roman" w:hAnsi="Times New Roman"/>
          <w:sz w:val="26"/>
          <w:szCs w:val="26"/>
        </w:rPr>
        <w:t xml:space="preserve"> , t</w:t>
      </w:r>
      <w:r w:rsidRPr="00B27D08">
        <w:rPr>
          <w:rFonts w:ascii="Times New Roman" w:hAnsi="Times New Roman"/>
          <w:sz w:val="26"/>
          <w:szCs w:val="26"/>
          <w:lang w:val="fr-FR"/>
        </w:rPr>
        <w:t xml:space="preserve">rước ngày </w:t>
      </w:r>
      <w:r w:rsidR="00935179">
        <w:rPr>
          <w:rFonts w:ascii="Times New Roman" w:hAnsi="Times New Roman"/>
          <w:sz w:val="26"/>
          <w:szCs w:val="26"/>
          <w:lang w:val="fr-FR"/>
        </w:rPr>
        <w:t>26</w:t>
      </w:r>
      <w:r w:rsidRPr="00B27D08">
        <w:rPr>
          <w:rFonts w:ascii="Times New Roman" w:hAnsi="Times New Roman"/>
          <w:sz w:val="26"/>
          <w:szCs w:val="26"/>
          <w:lang w:val="fr-FR"/>
        </w:rPr>
        <w:t xml:space="preserve"> tháng 5 năm 2017</w:t>
      </w:r>
      <w:r w:rsidRPr="00B27D08">
        <w:rPr>
          <w:rFonts w:ascii="Times New Roman" w:hAnsi="Times New Roman"/>
          <w:sz w:val="26"/>
          <w:szCs w:val="26"/>
        </w:rPr>
        <w:t>./.</w:t>
      </w:r>
    </w:p>
    <w:p w:rsidR="00B27D08" w:rsidRPr="00B27D08" w:rsidRDefault="00B27D08" w:rsidP="00B27D08">
      <w:pPr>
        <w:ind w:firstLine="720"/>
        <w:jc w:val="both"/>
        <w:rPr>
          <w:rFonts w:ascii="Times New Roman" w:hAnsi="Times New Roman"/>
          <w:sz w:val="26"/>
          <w:szCs w:val="26"/>
        </w:rPr>
      </w:pPr>
    </w:p>
    <w:tbl>
      <w:tblPr>
        <w:tblW w:w="0" w:type="auto"/>
        <w:tblLook w:val="04A0" w:firstRow="1" w:lastRow="0" w:firstColumn="1" w:lastColumn="0" w:noHBand="0" w:noVBand="1"/>
      </w:tblPr>
      <w:tblGrid>
        <w:gridCol w:w="5778"/>
        <w:gridCol w:w="3510"/>
      </w:tblGrid>
      <w:tr w:rsidR="00B27D08" w:rsidRPr="00935179" w:rsidTr="00B27D08">
        <w:tc>
          <w:tcPr>
            <w:tcW w:w="5778" w:type="dxa"/>
            <w:hideMark/>
          </w:tcPr>
          <w:p w:rsidR="00B27D08" w:rsidRPr="00B27D08" w:rsidRDefault="00B27D08">
            <w:pPr>
              <w:rPr>
                <w:rFonts w:ascii="Times New Roman" w:hAnsi="Times New Roman"/>
                <w:i/>
                <w:sz w:val="26"/>
                <w:szCs w:val="26"/>
              </w:rPr>
            </w:pPr>
            <w:r w:rsidRPr="00B27D08">
              <w:rPr>
                <w:rFonts w:ascii="Times New Roman" w:hAnsi="Times New Roman"/>
                <w:i/>
                <w:sz w:val="26"/>
                <w:szCs w:val="26"/>
              </w:rPr>
              <w:t>Nơi nhận:</w:t>
            </w:r>
          </w:p>
          <w:p w:rsidR="00B27D08" w:rsidRPr="00B27D08" w:rsidRDefault="00B27D08">
            <w:pPr>
              <w:rPr>
                <w:rFonts w:ascii="Times New Roman" w:hAnsi="Times New Roman"/>
                <w:sz w:val="26"/>
                <w:szCs w:val="26"/>
              </w:rPr>
            </w:pPr>
            <w:r w:rsidRPr="00B27D08">
              <w:rPr>
                <w:rFonts w:ascii="Times New Roman" w:hAnsi="Times New Roman"/>
                <w:sz w:val="26"/>
                <w:szCs w:val="26"/>
              </w:rPr>
              <w:t>- Như trên;</w:t>
            </w:r>
            <w:r w:rsidRPr="00B27D08">
              <w:rPr>
                <w:rFonts w:ascii="Times New Roman" w:hAnsi="Times New Roman"/>
                <w:sz w:val="26"/>
                <w:szCs w:val="26"/>
              </w:rPr>
              <w:tab/>
            </w:r>
            <w:r w:rsidRPr="00B27D08">
              <w:rPr>
                <w:rFonts w:ascii="Times New Roman" w:hAnsi="Times New Roman"/>
                <w:sz w:val="26"/>
                <w:szCs w:val="26"/>
              </w:rPr>
              <w:tab/>
              <w:t xml:space="preserve">      </w:t>
            </w:r>
          </w:p>
          <w:p w:rsidR="00B27D08" w:rsidRPr="00B27D08" w:rsidRDefault="00B27D08" w:rsidP="00CA2C08">
            <w:pPr>
              <w:jc w:val="both"/>
              <w:rPr>
                <w:rFonts w:ascii="Times New Roman" w:hAnsi="Times New Roman"/>
                <w:sz w:val="26"/>
                <w:szCs w:val="26"/>
              </w:rPr>
            </w:pPr>
            <w:r w:rsidRPr="00B27D08">
              <w:rPr>
                <w:rFonts w:ascii="Times New Roman" w:hAnsi="Times New Roman"/>
                <w:sz w:val="26"/>
                <w:szCs w:val="26"/>
              </w:rPr>
              <w:t>- Lưu: VP</w:t>
            </w:r>
            <w:bookmarkStart w:id="1" w:name="_GoBack"/>
            <w:bookmarkEnd w:id="1"/>
          </w:p>
        </w:tc>
        <w:tc>
          <w:tcPr>
            <w:tcW w:w="3510" w:type="dxa"/>
          </w:tcPr>
          <w:p w:rsidR="00B27D08" w:rsidRPr="006E2C4B" w:rsidRDefault="00B27D08">
            <w:pPr>
              <w:jc w:val="center"/>
              <w:rPr>
                <w:rFonts w:ascii="Times New Roman" w:hAnsi="Times New Roman"/>
                <w:b/>
                <w:sz w:val="26"/>
                <w:szCs w:val="26"/>
              </w:rPr>
            </w:pPr>
            <w:r w:rsidRPr="006E2C4B">
              <w:rPr>
                <w:rFonts w:ascii="Times New Roman" w:hAnsi="Times New Roman"/>
                <w:b/>
                <w:sz w:val="26"/>
                <w:szCs w:val="26"/>
              </w:rPr>
              <w:t xml:space="preserve">KT. </w:t>
            </w:r>
            <w:r w:rsidR="00935179" w:rsidRPr="006E2C4B">
              <w:rPr>
                <w:rFonts w:ascii="Times New Roman" w:hAnsi="Times New Roman"/>
                <w:b/>
                <w:sz w:val="26"/>
                <w:szCs w:val="26"/>
              </w:rPr>
              <w:t>TRƯỞNG PHÒNG</w:t>
            </w:r>
          </w:p>
          <w:p w:rsidR="00B27D08" w:rsidRPr="006E2C4B" w:rsidRDefault="00935179" w:rsidP="00935179">
            <w:pPr>
              <w:rPr>
                <w:rFonts w:ascii="Times New Roman" w:hAnsi="Times New Roman"/>
                <w:b/>
                <w:sz w:val="26"/>
                <w:szCs w:val="26"/>
              </w:rPr>
            </w:pPr>
            <w:r w:rsidRPr="006E2C4B">
              <w:rPr>
                <w:rFonts w:ascii="Times New Roman" w:hAnsi="Times New Roman"/>
                <w:b/>
                <w:sz w:val="26"/>
                <w:szCs w:val="26"/>
              </w:rPr>
              <w:t xml:space="preserve">     PHÓ TRƯỞNG PHÒNG</w:t>
            </w:r>
          </w:p>
          <w:p w:rsidR="00B27D08" w:rsidRPr="00935179" w:rsidRDefault="00B27D08">
            <w:pPr>
              <w:jc w:val="center"/>
              <w:rPr>
                <w:rFonts w:ascii="Times New Roman" w:hAnsi="Times New Roman"/>
                <w:sz w:val="26"/>
                <w:szCs w:val="26"/>
              </w:rPr>
            </w:pPr>
          </w:p>
          <w:p w:rsidR="00935179" w:rsidRDefault="00A83CB5">
            <w:pPr>
              <w:jc w:val="center"/>
              <w:rPr>
                <w:rFonts w:ascii="Times New Roman" w:hAnsi="Times New Roman"/>
                <w:sz w:val="26"/>
                <w:szCs w:val="26"/>
              </w:rPr>
            </w:pPr>
            <w:r>
              <w:rPr>
                <w:rFonts w:ascii="Times New Roman" w:hAnsi="Times New Roman"/>
                <w:sz w:val="26"/>
                <w:szCs w:val="26"/>
              </w:rPr>
              <w:t>(Đã ký )</w:t>
            </w:r>
          </w:p>
          <w:p w:rsidR="00311FD0" w:rsidRDefault="00311FD0">
            <w:pPr>
              <w:jc w:val="center"/>
              <w:rPr>
                <w:rFonts w:ascii="Times New Roman" w:hAnsi="Times New Roman"/>
                <w:sz w:val="26"/>
                <w:szCs w:val="26"/>
              </w:rPr>
            </w:pPr>
          </w:p>
          <w:p w:rsidR="00311FD0" w:rsidRPr="00935179" w:rsidRDefault="00311FD0">
            <w:pPr>
              <w:jc w:val="center"/>
              <w:rPr>
                <w:rFonts w:ascii="Times New Roman" w:hAnsi="Times New Roman"/>
                <w:sz w:val="26"/>
                <w:szCs w:val="26"/>
              </w:rPr>
            </w:pPr>
          </w:p>
          <w:p w:rsidR="00935179" w:rsidRPr="006E2C4B" w:rsidRDefault="00935179" w:rsidP="00935179">
            <w:pPr>
              <w:jc w:val="center"/>
              <w:rPr>
                <w:rFonts w:ascii="Times New Roman" w:hAnsi="Times New Roman"/>
                <w:b/>
                <w:sz w:val="26"/>
                <w:szCs w:val="26"/>
              </w:rPr>
            </w:pPr>
            <w:r w:rsidRPr="006E2C4B">
              <w:rPr>
                <w:rFonts w:ascii="Times New Roman" w:hAnsi="Times New Roman"/>
                <w:b/>
                <w:sz w:val="26"/>
                <w:szCs w:val="26"/>
              </w:rPr>
              <w:t>Nguyễn Thị Trúc Ly</w:t>
            </w:r>
          </w:p>
        </w:tc>
      </w:tr>
    </w:tbl>
    <w:p w:rsidR="00B27D08" w:rsidRPr="00B27D08" w:rsidRDefault="00B27D08" w:rsidP="00B27D08">
      <w:pPr>
        <w:ind w:firstLine="720"/>
        <w:jc w:val="both"/>
        <w:rPr>
          <w:rFonts w:ascii="Times New Roman" w:hAnsi="Times New Roman"/>
          <w:sz w:val="26"/>
          <w:szCs w:val="26"/>
        </w:rPr>
      </w:pPr>
    </w:p>
    <w:p w:rsidR="001A1706" w:rsidRPr="00B27D08" w:rsidRDefault="001A1706">
      <w:pPr>
        <w:rPr>
          <w:rFonts w:ascii="Times New Roman" w:hAnsi="Times New Roman"/>
          <w:sz w:val="26"/>
          <w:szCs w:val="26"/>
        </w:rPr>
      </w:pPr>
    </w:p>
    <w:sectPr w:rsidR="001A1706" w:rsidRPr="00B27D08" w:rsidSect="00472BF2">
      <w:pgSz w:w="12240" w:h="15840"/>
      <w:pgMar w:top="108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27D08"/>
    <w:rsid w:val="00053661"/>
    <w:rsid w:val="001A1706"/>
    <w:rsid w:val="00311FD0"/>
    <w:rsid w:val="00415506"/>
    <w:rsid w:val="00472BF2"/>
    <w:rsid w:val="006D67B8"/>
    <w:rsid w:val="006E2C4B"/>
    <w:rsid w:val="007C7EDE"/>
    <w:rsid w:val="008D5D23"/>
    <w:rsid w:val="00935179"/>
    <w:rsid w:val="00A83CB5"/>
    <w:rsid w:val="00B27D08"/>
    <w:rsid w:val="00CA2C08"/>
    <w:rsid w:val="00E6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08"/>
    <w:pPr>
      <w:spacing w:after="0" w:line="240" w:lineRule="auto"/>
    </w:pPr>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D08"/>
    <w:pPr>
      <w:spacing w:after="0" w:line="240" w:lineRule="auto"/>
    </w:pPr>
    <w:rPr>
      <w:rFonts w:ascii="Calibri" w:eastAsia="Calibri" w:hAnsi="Calibri"/>
      <w:sz w:val="22"/>
      <w:szCs w:val="22"/>
    </w:rPr>
  </w:style>
  <w:style w:type="character" w:styleId="Hyperlink">
    <w:name w:val="Hyperlink"/>
    <w:basedOn w:val="DefaultParagraphFont"/>
    <w:unhideWhenUsed/>
    <w:rsid w:val="00B27D08"/>
    <w:rPr>
      <w:color w:val="0000FF"/>
      <w:u w:val="single"/>
    </w:rPr>
  </w:style>
  <w:style w:type="paragraph" w:styleId="NormalWeb">
    <w:name w:val="Normal (Web)"/>
    <w:basedOn w:val="Normal"/>
    <w:uiPriority w:val="99"/>
    <w:semiHidden/>
    <w:unhideWhenUsed/>
    <w:rsid w:val="00B27D08"/>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73690">
      <w:bodyDiv w:val="1"/>
      <w:marLeft w:val="0"/>
      <w:marRight w:val="0"/>
      <w:marTop w:val="0"/>
      <w:marBottom w:val="0"/>
      <w:divBdr>
        <w:top w:val="none" w:sz="0" w:space="0" w:color="auto"/>
        <w:left w:val="none" w:sz="0" w:space="0" w:color="auto"/>
        <w:bottom w:val="none" w:sz="0" w:space="0" w:color="auto"/>
        <w:right w:val="none" w:sz="0" w:space="0" w:color="auto"/>
      </w:divBdr>
    </w:div>
    <w:div w:id="1256287567">
      <w:bodyDiv w:val="1"/>
      <w:marLeft w:val="0"/>
      <w:marRight w:val="0"/>
      <w:marTop w:val="0"/>
      <w:marBottom w:val="0"/>
      <w:divBdr>
        <w:top w:val="none" w:sz="0" w:space="0" w:color="auto"/>
        <w:left w:val="none" w:sz="0" w:space="0" w:color="auto"/>
        <w:bottom w:val="none" w:sz="0" w:space="0" w:color="auto"/>
        <w:right w:val="none" w:sz="0" w:space="0" w:color="auto"/>
      </w:divBdr>
    </w:div>
    <w:div w:id="176699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tnloan18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12</cp:revision>
  <cp:lastPrinted>2017-04-20T08:24:00Z</cp:lastPrinted>
  <dcterms:created xsi:type="dcterms:W3CDTF">2017-04-18T07:28:00Z</dcterms:created>
  <dcterms:modified xsi:type="dcterms:W3CDTF">2017-04-21T01:01:00Z</dcterms:modified>
</cp:coreProperties>
</file>